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B313" w14:textId="77777777" w:rsidR="00003502" w:rsidRPr="00003502" w:rsidRDefault="00003502" w:rsidP="00003502">
      <w:pPr>
        <w:rPr>
          <w:b/>
          <w:bCs/>
        </w:rPr>
      </w:pPr>
      <w:r w:rsidRPr="00003502">
        <w:rPr>
          <w:b/>
          <w:bCs/>
        </w:rPr>
        <w:t>1. A nyereményjáték szervezője és lebonyolítója</w:t>
      </w:r>
    </w:p>
    <w:p w14:paraId="6CBED550" w14:textId="77777777" w:rsidR="00003502" w:rsidRPr="00003502" w:rsidRDefault="00003502" w:rsidP="00003502">
      <w:r w:rsidRPr="00003502">
        <w:rPr>
          <w:b/>
          <w:bCs/>
        </w:rPr>
        <w:t>Szervező:</w:t>
      </w:r>
      <w:r w:rsidRPr="00003502">
        <w:t xml:space="preserve"> Agro CS Hungary Kft. (a továbbiakban: Szervező)</w:t>
      </w:r>
      <w:r w:rsidRPr="00003502">
        <w:br/>
      </w:r>
      <w:r w:rsidRPr="00003502">
        <w:rPr>
          <w:b/>
          <w:bCs/>
        </w:rPr>
        <w:t>Lebonyolító:</w:t>
      </w:r>
      <w:r w:rsidRPr="00003502">
        <w:t xml:space="preserve"> OpenOnline Kft. (a továbbiakban: Lebonyolító)</w:t>
      </w:r>
      <w:r w:rsidRPr="00003502">
        <w:br/>
        <w:t>A nyereményjáték az Agro CS Hungary Kft. hivatalos Facebook oldalán kerül meghirdetésre.</w:t>
      </w:r>
    </w:p>
    <w:p w14:paraId="700A502D" w14:textId="77777777" w:rsidR="00003502" w:rsidRPr="00003502" w:rsidRDefault="00003502" w:rsidP="00003502">
      <w:pPr>
        <w:rPr>
          <w:b/>
          <w:bCs/>
        </w:rPr>
      </w:pPr>
      <w:r w:rsidRPr="00003502">
        <w:rPr>
          <w:b/>
          <w:bCs/>
        </w:rPr>
        <w:t>2. A nyereményjáték időtartama</w:t>
      </w:r>
    </w:p>
    <w:p w14:paraId="56B2C0C3" w14:textId="5E82C8D3" w:rsidR="00003502" w:rsidRPr="00003502" w:rsidRDefault="00003502" w:rsidP="00003502">
      <w:r w:rsidRPr="00003502">
        <w:t xml:space="preserve">A nyereményjáték időtartama: </w:t>
      </w:r>
      <w:r w:rsidRPr="00003502">
        <w:rPr>
          <w:b/>
          <w:bCs/>
        </w:rPr>
        <w:t xml:space="preserve">2026. április 1. </w:t>
      </w:r>
      <w:r w:rsidR="006010F5">
        <w:rPr>
          <w:b/>
          <w:bCs/>
        </w:rPr>
        <w:t>10</w:t>
      </w:r>
      <w:r w:rsidRPr="00003502">
        <w:rPr>
          <w:b/>
          <w:bCs/>
        </w:rPr>
        <w:t>:00 – 2026. április 10. 23:59</w:t>
      </w:r>
      <w:r w:rsidRPr="00003502">
        <w:t xml:space="preserve"> (magyar idő szerint).</w:t>
      </w:r>
      <w:r w:rsidRPr="00003502">
        <w:br/>
        <w:t>A megadott időtartamon kívül érkezett hozzászólások nem vesznek részt a sorsolásban.</w:t>
      </w:r>
    </w:p>
    <w:p w14:paraId="2299E0C4" w14:textId="77777777" w:rsidR="00003502" w:rsidRPr="00003502" w:rsidRDefault="00003502" w:rsidP="00003502">
      <w:pPr>
        <w:rPr>
          <w:b/>
          <w:bCs/>
        </w:rPr>
      </w:pPr>
      <w:r w:rsidRPr="00003502">
        <w:rPr>
          <w:b/>
          <w:bCs/>
        </w:rPr>
        <w:t>3. Részvételi feltételek</w:t>
      </w:r>
    </w:p>
    <w:p w14:paraId="04509693" w14:textId="77777777" w:rsidR="00003502" w:rsidRPr="00003502" w:rsidRDefault="00003502" w:rsidP="00003502">
      <w:r w:rsidRPr="00003502">
        <w:t xml:space="preserve">A nyereményjátékban részt vehet minden olyan, </w:t>
      </w:r>
      <w:r w:rsidRPr="00003502">
        <w:rPr>
          <w:b/>
          <w:bCs/>
        </w:rPr>
        <w:t>18. életévét betöltött</w:t>
      </w:r>
      <w:r w:rsidRPr="00003502">
        <w:t>, cselekvőképes természetes személy, aki:</w:t>
      </w:r>
    </w:p>
    <w:p w14:paraId="22AD30F0" w14:textId="77777777" w:rsidR="00003502" w:rsidRPr="00003502" w:rsidRDefault="00003502" w:rsidP="00003502">
      <w:pPr>
        <w:numPr>
          <w:ilvl w:val="0"/>
          <w:numId w:val="1"/>
        </w:numPr>
      </w:pPr>
      <w:r w:rsidRPr="00003502">
        <w:t xml:space="preserve">Magyarországon rendelkezik kézbesítési címmel, és </w:t>
      </w:r>
    </w:p>
    <w:p w14:paraId="693B2F1E" w14:textId="77777777" w:rsidR="00003502" w:rsidRPr="00003502" w:rsidRDefault="00003502" w:rsidP="00003502">
      <w:pPr>
        <w:numPr>
          <w:ilvl w:val="0"/>
          <w:numId w:val="1"/>
        </w:numPr>
      </w:pPr>
      <w:r w:rsidRPr="00003502">
        <w:t xml:space="preserve">a játék időtartama alatt a nyereményjáték-poszt alá kommentben megírja: </w:t>
      </w:r>
      <w:r w:rsidRPr="00003502">
        <w:rPr>
          <w:b/>
          <w:bCs/>
        </w:rPr>
        <w:t>„A” vagy „B”</w:t>
      </w:r>
      <w:r w:rsidRPr="00003502">
        <w:t xml:space="preserve">. </w:t>
      </w:r>
    </w:p>
    <w:p w14:paraId="1E8B7A20" w14:textId="77777777" w:rsidR="00003502" w:rsidRPr="00003502" w:rsidRDefault="00003502" w:rsidP="00003502">
      <w:r w:rsidRPr="00003502">
        <w:t xml:space="preserve">A játékban </w:t>
      </w:r>
      <w:r w:rsidRPr="00003502">
        <w:rPr>
          <w:b/>
          <w:bCs/>
        </w:rPr>
        <w:t>nem vehetnek részt</w:t>
      </w:r>
      <w:r w:rsidRPr="00003502">
        <w:t xml:space="preserve"> a Szervező és a Lebonyolító munkavállalói, valamint ezen személyek közeli hozzátartozói.</w:t>
      </w:r>
    </w:p>
    <w:p w14:paraId="67D8EA80" w14:textId="77777777" w:rsidR="00003502" w:rsidRPr="00003502" w:rsidRDefault="00003502" w:rsidP="00003502">
      <w:pPr>
        <w:rPr>
          <w:b/>
          <w:bCs/>
        </w:rPr>
      </w:pPr>
      <w:r w:rsidRPr="00003502">
        <w:rPr>
          <w:b/>
          <w:bCs/>
        </w:rPr>
        <w:t>4. A játék menete, érvényes részvétel</w:t>
      </w:r>
    </w:p>
    <w:p w14:paraId="07A91848" w14:textId="77777777" w:rsidR="00003502" w:rsidRPr="00003502" w:rsidRDefault="00003502" w:rsidP="00003502">
      <w:pPr>
        <w:numPr>
          <w:ilvl w:val="0"/>
          <w:numId w:val="2"/>
        </w:numPr>
      </w:pPr>
      <w:r w:rsidRPr="00003502">
        <w:t xml:space="preserve">A részvétel feltétele: </w:t>
      </w:r>
      <w:r w:rsidRPr="00003502">
        <w:rPr>
          <w:b/>
          <w:bCs/>
        </w:rPr>
        <w:t>kommentben „A” vagy „B”</w:t>
      </w:r>
      <w:r w:rsidRPr="00003502">
        <w:t xml:space="preserve"> megjelölése a nyereményjáték-poszt alatt. </w:t>
      </w:r>
    </w:p>
    <w:p w14:paraId="7D152538" w14:textId="5A5F2762" w:rsidR="00003502" w:rsidRPr="00003502" w:rsidRDefault="00003502" w:rsidP="00003502">
      <w:pPr>
        <w:numPr>
          <w:ilvl w:val="0"/>
          <w:numId w:val="2"/>
        </w:numPr>
      </w:pPr>
      <w:r w:rsidRPr="00003502">
        <w:t xml:space="preserve">Egy játékos több hozzászólást is írhat, de a sorsolásnál </w:t>
      </w:r>
      <w:r w:rsidRPr="00003502">
        <w:rPr>
          <w:b/>
          <w:bCs/>
        </w:rPr>
        <w:t>a játékidőn belül beérkezett</w:t>
      </w:r>
      <w:r w:rsidRPr="00003502">
        <w:t xml:space="preserve"> „A” vagy „B” kommentje kerül figyelembe vételre. </w:t>
      </w:r>
    </w:p>
    <w:p w14:paraId="2F41D5D9" w14:textId="77777777" w:rsidR="00003502" w:rsidRPr="00003502" w:rsidRDefault="00003502" w:rsidP="00003502">
      <w:pPr>
        <w:numPr>
          <w:ilvl w:val="0"/>
          <w:numId w:val="2"/>
        </w:numPr>
      </w:pPr>
      <w:r w:rsidRPr="00003502">
        <w:t xml:space="preserve">A poszt lájkolása és megosztása </w:t>
      </w:r>
      <w:r w:rsidRPr="00003502">
        <w:rPr>
          <w:b/>
          <w:bCs/>
        </w:rPr>
        <w:t>nem feltétele</w:t>
      </w:r>
      <w:r w:rsidRPr="00003502">
        <w:t xml:space="preserve"> a részvételnek; ezek csak opcionális, önkéntes támogatások. </w:t>
      </w:r>
    </w:p>
    <w:p w14:paraId="0BB5AD18" w14:textId="77777777" w:rsidR="00003502" w:rsidRPr="00003502" w:rsidRDefault="00003502" w:rsidP="00003502">
      <w:pPr>
        <w:rPr>
          <w:b/>
          <w:bCs/>
        </w:rPr>
      </w:pPr>
      <w:r w:rsidRPr="00003502">
        <w:rPr>
          <w:b/>
          <w:bCs/>
        </w:rPr>
        <w:t>5. Nyeremény</w:t>
      </w:r>
    </w:p>
    <w:p w14:paraId="53BE1B3A" w14:textId="77777777" w:rsidR="00003502" w:rsidRPr="00003502" w:rsidRDefault="00003502" w:rsidP="00003502">
      <w:r w:rsidRPr="00003502">
        <w:rPr>
          <w:b/>
          <w:bCs/>
        </w:rPr>
        <w:t>Összesen 1 nyertes</w:t>
      </w:r>
      <w:r w:rsidRPr="00003502">
        <w:t xml:space="preserve"> kerül kisorsolásra, aki a kommentje alapján az alábbi csomagok egyikét nyeri:</w:t>
      </w:r>
    </w:p>
    <w:p w14:paraId="3F277209" w14:textId="77777777" w:rsidR="00003502" w:rsidRPr="00003502" w:rsidRDefault="00003502" w:rsidP="00003502">
      <w:r w:rsidRPr="00003502">
        <w:rPr>
          <w:b/>
          <w:bCs/>
        </w:rPr>
        <w:t>A csomag – Kert királynője</w:t>
      </w:r>
    </w:p>
    <w:p w14:paraId="674EA7AC" w14:textId="77777777" w:rsidR="00003502" w:rsidRPr="00003502" w:rsidRDefault="00003502" w:rsidP="00003502">
      <w:pPr>
        <w:numPr>
          <w:ilvl w:val="0"/>
          <w:numId w:val="3"/>
        </w:numPr>
      </w:pPr>
      <w:r w:rsidRPr="00003502">
        <w:t xml:space="preserve">Kertészeti tápoldat </w:t>
      </w:r>
    </w:p>
    <w:p w14:paraId="4F835A9C" w14:textId="77777777" w:rsidR="00003502" w:rsidRPr="00003502" w:rsidRDefault="00003502" w:rsidP="00003502">
      <w:pPr>
        <w:numPr>
          <w:ilvl w:val="0"/>
          <w:numId w:val="3"/>
        </w:numPr>
      </w:pPr>
      <w:r w:rsidRPr="00003502">
        <w:t xml:space="preserve">Zöldség műtrágya </w:t>
      </w:r>
    </w:p>
    <w:p w14:paraId="7D37E670" w14:textId="77777777" w:rsidR="00003502" w:rsidRPr="00003502" w:rsidRDefault="00003502" w:rsidP="00003502">
      <w:pPr>
        <w:numPr>
          <w:ilvl w:val="0"/>
          <w:numId w:val="3"/>
        </w:numPr>
      </w:pPr>
      <w:r w:rsidRPr="00003502">
        <w:t xml:space="preserve">Szobanövény levéltáp </w:t>
      </w:r>
    </w:p>
    <w:p w14:paraId="649059BC" w14:textId="77777777" w:rsidR="00003502" w:rsidRPr="00003502" w:rsidRDefault="00003502" w:rsidP="00003502">
      <w:r w:rsidRPr="00003502">
        <w:rPr>
          <w:b/>
          <w:bCs/>
        </w:rPr>
        <w:t>B csomag – Gyepkirály</w:t>
      </w:r>
    </w:p>
    <w:p w14:paraId="10CF75AA" w14:textId="77777777" w:rsidR="00003502" w:rsidRPr="00003502" w:rsidRDefault="00003502" w:rsidP="00003502">
      <w:pPr>
        <w:numPr>
          <w:ilvl w:val="0"/>
          <w:numId w:val="4"/>
        </w:numPr>
      </w:pPr>
      <w:r w:rsidRPr="00003502">
        <w:lastRenderedPageBreak/>
        <w:t xml:space="preserve">Hosszú hatású gyepműtrágya </w:t>
      </w:r>
    </w:p>
    <w:p w14:paraId="01E1B19C" w14:textId="77777777" w:rsidR="00003502" w:rsidRPr="00003502" w:rsidRDefault="00003502" w:rsidP="00003502">
      <w:pPr>
        <w:numPr>
          <w:ilvl w:val="0"/>
          <w:numId w:val="4"/>
        </w:numPr>
      </w:pPr>
      <w:r w:rsidRPr="00003502">
        <w:t xml:space="preserve">Exclusive fűmagkeverék </w:t>
      </w:r>
    </w:p>
    <w:p w14:paraId="4A675FA6" w14:textId="77777777" w:rsidR="00003502" w:rsidRPr="00003502" w:rsidRDefault="00003502" w:rsidP="00003502">
      <w:pPr>
        <w:numPr>
          <w:ilvl w:val="0"/>
          <w:numId w:val="4"/>
        </w:numPr>
      </w:pPr>
      <w:r w:rsidRPr="00003502">
        <w:t xml:space="preserve">Gyepexpert </w:t>
      </w:r>
    </w:p>
    <w:p w14:paraId="7ACD4310" w14:textId="77777777" w:rsidR="00003502" w:rsidRPr="00003502" w:rsidRDefault="00003502" w:rsidP="00003502">
      <w:r w:rsidRPr="00003502">
        <w:t>A nyertes azt a csomagot nyeri, amelyet a kommentjében (</w:t>
      </w:r>
      <w:r w:rsidRPr="00003502">
        <w:rPr>
          <w:b/>
          <w:bCs/>
        </w:rPr>
        <w:t>A vagy B</w:t>
      </w:r>
      <w:r w:rsidRPr="00003502">
        <w:t>) megjelölt.</w:t>
      </w:r>
    </w:p>
    <w:p w14:paraId="2F92B2E7" w14:textId="77777777" w:rsidR="00003502" w:rsidRPr="00003502" w:rsidRDefault="00003502" w:rsidP="00003502">
      <w:r w:rsidRPr="00003502">
        <w:t xml:space="preserve">A nyeremény </w:t>
      </w:r>
      <w:r w:rsidRPr="00003502">
        <w:rPr>
          <w:b/>
          <w:bCs/>
        </w:rPr>
        <w:t>pénzre nem váltható</w:t>
      </w:r>
      <w:r w:rsidRPr="00003502">
        <w:t>, más nyereményre nem cserélhető.</w:t>
      </w:r>
    </w:p>
    <w:p w14:paraId="29E60596" w14:textId="77777777" w:rsidR="00003502" w:rsidRPr="00003502" w:rsidRDefault="00003502" w:rsidP="00003502">
      <w:pPr>
        <w:rPr>
          <w:b/>
          <w:bCs/>
        </w:rPr>
      </w:pPr>
      <w:r w:rsidRPr="00003502">
        <w:rPr>
          <w:b/>
          <w:bCs/>
        </w:rPr>
        <w:t>6. Sorsolás, nyertes értesítése</w:t>
      </w:r>
    </w:p>
    <w:p w14:paraId="787111C6" w14:textId="77777777" w:rsidR="00003502" w:rsidRPr="00003502" w:rsidRDefault="00003502" w:rsidP="00003502">
      <w:pPr>
        <w:numPr>
          <w:ilvl w:val="0"/>
          <w:numId w:val="5"/>
        </w:numPr>
      </w:pPr>
      <w:r w:rsidRPr="00003502">
        <w:t xml:space="preserve">A sorsolásra </w:t>
      </w:r>
      <w:r w:rsidRPr="00003502">
        <w:rPr>
          <w:b/>
          <w:bCs/>
        </w:rPr>
        <w:t>2026. április 11-én</w:t>
      </w:r>
      <w:r w:rsidRPr="00003502">
        <w:t xml:space="preserve"> kerül sor a beérkezett érvényes hozzászólók között, </w:t>
      </w:r>
      <w:r w:rsidRPr="00003502">
        <w:rPr>
          <w:b/>
          <w:bCs/>
        </w:rPr>
        <w:t>véletlenszerű kiválasztással</w:t>
      </w:r>
      <w:r w:rsidRPr="00003502">
        <w:t xml:space="preserve">. </w:t>
      </w:r>
    </w:p>
    <w:p w14:paraId="24C3C14F" w14:textId="77777777" w:rsidR="00003502" w:rsidRPr="00003502" w:rsidRDefault="00003502" w:rsidP="00003502">
      <w:pPr>
        <w:numPr>
          <w:ilvl w:val="0"/>
          <w:numId w:val="5"/>
        </w:numPr>
      </w:pPr>
      <w:r w:rsidRPr="00003502">
        <w:t xml:space="preserve">A nyertest a Szervező/Lebonyolító a Facebook-poszt alatt kommentben és/vagy privát üzenetben értesíti. </w:t>
      </w:r>
    </w:p>
    <w:p w14:paraId="04DBA83A" w14:textId="77777777" w:rsidR="00003502" w:rsidRPr="00003502" w:rsidRDefault="00003502" w:rsidP="00003502">
      <w:pPr>
        <w:numPr>
          <w:ilvl w:val="0"/>
          <w:numId w:val="5"/>
        </w:numPr>
      </w:pPr>
      <w:r w:rsidRPr="00003502">
        <w:t xml:space="preserve">A nyertesnek az értesítéstől számított </w:t>
      </w:r>
      <w:r w:rsidRPr="00003502">
        <w:rPr>
          <w:b/>
          <w:bCs/>
        </w:rPr>
        <w:t>5 naptári napon belül</w:t>
      </w:r>
      <w:r w:rsidRPr="00003502">
        <w:t xml:space="preserve"> meg kell adnia a postázáshoz szükséges adatokat (név, kézbesítési cím). Ennek elmaradása esetén a Szervező jogosult </w:t>
      </w:r>
      <w:r w:rsidRPr="00003502">
        <w:rPr>
          <w:b/>
          <w:bCs/>
        </w:rPr>
        <w:t>pótnyertest sorsolni</w:t>
      </w:r>
      <w:r w:rsidRPr="00003502">
        <w:t xml:space="preserve">. </w:t>
      </w:r>
    </w:p>
    <w:p w14:paraId="79D17935" w14:textId="77777777" w:rsidR="00003502" w:rsidRPr="00003502" w:rsidRDefault="00003502" w:rsidP="00003502">
      <w:pPr>
        <w:rPr>
          <w:b/>
          <w:bCs/>
        </w:rPr>
      </w:pPr>
      <w:r w:rsidRPr="00003502">
        <w:rPr>
          <w:b/>
          <w:bCs/>
        </w:rPr>
        <w:t>7. A nyeremény kézbesítése</w:t>
      </w:r>
    </w:p>
    <w:p w14:paraId="7423D2AC" w14:textId="77777777" w:rsidR="00003502" w:rsidRPr="00003502" w:rsidRDefault="00003502" w:rsidP="00003502">
      <w:r w:rsidRPr="00003502">
        <w:t>A nyeremény postai úton kerül feladásra a nyertes által megadott magyarországi címre. A postázás költségét a Szervező viseli.</w:t>
      </w:r>
    </w:p>
    <w:p w14:paraId="1D560A65" w14:textId="77777777" w:rsidR="00003502" w:rsidRPr="00003502" w:rsidRDefault="00003502" w:rsidP="00003502">
      <w:pPr>
        <w:rPr>
          <w:b/>
          <w:bCs/>
        </w:rPr>
      </w:pPr>
      <w:r w:rsidRPr="00003502">
        <w:rPr>
          <w:b/>
          <w:bCs/>
        </w:rPr>
        <w:t>8. Adatkezelési tájékoztató</w:t>
      </w:r>
    </w:p>
    <w:p w14:paraId="08D98C8D" w14:textId="77777777" w:rsidR="00003502" w:rsidRPr="00003502" w:rsidRDefault="00003502" w:rsidP="00003502">
      <w:r w:rsidRPr="00003502">
        <w:rPr>
          <w:b/>
          <w:bCs/>
        </w:rPr>
        <w:t>Adatkezelő:</w:t>
      </w:r>
      <w:r w:rsidRPr="00003502">
        <w:t xml:space="preserve"> Agro CS Hungary Kft.</w:t>
      </w:r>
      <w:r w:rsidRPr="00003502">
        <w:br/>
      </w:r>
      <w:r w:rsidRPr="00003502">
        <w:rPr>
          <w:b/>
          <w:bCs/>
        </w:rPr>
        <w:t>Adatfeldolgozó / Lebonyolító:</w:t>
      </w:r>
      <w:r w:rsidRPr="00003502">
        <w:t xml:space="preserve"> OpenOnline Kft.</w:t>
      </w:r>
    </w:p>
    <w:p w14:paraId="1CF1B81E" w14:textId="77777777" w:rsidR="00003502" w:rsidRPr="00003502" w:rsidRDefault="00003502" w:rsidP="00003502">
      <w:r w:rsidRPr="00003502">
        <w:rPr>
          <w:b/>
          <w:bCs/>
        </w:rPr>
        <w:t>Kezelt adatok köre:</w:t>
      </w:r>
    </w:p>
    <w:p w14:paraId="003127E6" w14:textId="77777777" w:rsidR="00003502" w:rsidRPr="00003502" w:rsidRDefault="00003502" w:rsidP="00003502">
      <w:pPr>
        <w:numPr>
          <w:ilvl w:val="0"/>
          <w:numId w:val="6"/>
        </w:numPr>
      </w:pPr>
      <w:r w:rsidRPr="00003502">
        <w:t xml:space="preserve">a játékban való részvételhez: Facebook felhasználónév és a hozzászólás tartalma (A/B) </w:t>
      </w:r>
    </w:p>
    <w:p w14:paraId="78D46397" w14:textId="77777777" w:rsidR="00003502" w:rsidRPr="00003502" w:rsidRDefault="00003502" w:rsidP="00003502">
      <w:pPr>
        <w:numPr>
          <w:ilvl w:val="0"/>
          <w:numId w:val="6"/>
        </w:numPr>
      </w:pPr>
      <w:r w:rsidRPr="00003502">
        <w:t xml:space="preserve">nyertes esetén: név, postázási cím, kapcsolattartási adat (pl. üzenetküldés a Facebookon) </w:t>
      </w:r>
    </w:p>
    <w:p w14:paraId="06FD8B2D" w14:textId="77777777" w:rsidR="00003502" w:rsidRPr="00003502" w:rsidRDefault="00003502" w:rsidP="00003502">
      <w:r w:rsidRPr="00003502">
        <w:rPr>
          <w:b/>
          <w:bCs/>
        </w:rPr>
        <w:t>Adatkezelés célja:</w:t>
      </w:r>
    </w:p>
    <w:p w14:paraId="47D0EDD3" w14:textId="77777777" w:rsidR="00003502" w:rsidRPr="00003502" w:rsidRDefault="00003502" w:rsidP="00003502">
      <w:pPr>
        <w:numPr>
          <w:ilvl w:val="0"/>
          <w:numId w:val="7"/>
        </w:numPr>
      </w:pPr>
      <w:r w:rsidRPr="00003502">
        <w:t xml:space="preserve">a nyereményjáték lebonyolítása, sorsolás, nyertes értesítése </w:t>
      </w:r>
    </w:p>
    <w:p w14:paraId="3540A580" w14:textId="77777777" w:rsidR="00003502" w:rsidRPr="00003502" w:rsidRDefault="00003502" w:rsidP="00003502">
      <w:pPr>
        <w:numPr>
          <w:ilvl w:val="0"/>
          <w:numId w:val="7"/>
        </w:numPr>
      </w:pPr>
      <w:r w:rsidRPr="00003502">
        <w:t xml:space="preserve">nyeremény postázása </w:t>
      </w:r>
    </w:p>
    <w:p w14:paraId="0C19DDEB" w14:textId="77777777" w:rsidR="00003502" w:rsidRPr="00003502" w:rsidRDefault="00003502" w:rsidP="00003502">
      <w:r w:rsidRPr="00003502">
        <w:rPr>
          <w:b/>
          <w:bCs/>
        </w:rPr>
        <w:t>Adatkezelés jogalapja:</w:t>
      </w:r>
      <w:r w:rsidRPr="00003502">
        <w:t xml:space="preserve"> az érintett hozzájárulása (a játékban való részvétellel, illetve a nyeremény átvételéhez szükséges adatok megadásával).</w:t>
      </w:r>
    </w:p>
    <w:p w14:paraId="57633F9C" w14:textId="77777777" w:rsidR="00003502" w:rsidRPr="00003502" w:rsidRDefault="00003502" w:rsidP="00003502">
      <w:r w:rsidRPr="00003502">
        <w:rPr>
          <w:b/>
          <w:bCs/>
        </w:rPr>
        <w:t>Adatmegőrzés:</w:t>
      </w:r>
    </w:p>
    <w:p w14:paraId="158C2934" w14:textId="77777777" w:rsidR="00003502" w:rsidRPr="00003502" w:rsidRDefault="00003502" w:rsidP="00003502">
      <w:pPr>
        <w:numPr>
          <w:ilvl w:val="0"/>
          <w:numId w:val="8"/>
        </w:numPr>
      </w:pPr>
      <w:r w:rsidRPr="00003502">
        <w:lastRenderedPageBreak/>
        <w:t xml:space="preserve">nem nyertes játékosok adatai: a sorsolás lezárását követően ésszerű időn belül, legkésőbb 30 napon belül </w:t>
      </w:r>
    </w:p>
    <w:p w14:paraId="3D156816" w14:textId="77777777" w:rsidR="00003502" w:rsidRPr="00003502" w:rsidRDefault="00003502" w:rsidP="00003502">
      <w:pPr>
        <w:numPr>
          <w:ilvl w:val="0"/>
          <w:numId w:val="8"/>
        </w:numPr>
      </w:pPr>
      <w:r w:rsidRPr="00003502">
        <w:t xml:space="preserve">nyertes adatai: a nyeremény kézbesítéséig, illetve az esetleges jogi igények elévüléséig a szükséges mértékben </w:t>
      </w:r>
    </w:p>
    <w:p w14:paraId="7946F6AB" w14:textId="77777777" w:rsidR="00003502" w:rsidRPr="00003502" w:rsidRDefault="00003502" w:rsidP="00003502">
      <w:r w:rsidRPr="00003502">
        <w:rPr>
          <w:b/>
          <w:bCs/>
        </w:rPr>
        <w:t>Érintetti jogok:</w:t>
      </w:r>
      <w:r w:rsidRPr="00003502">
        <w:t xml:space="preserve"> tájékoztatás, hozzáférés, helyesbítés, törlés, adatkezelés korlátozása, tiltakozás, hozzájárulás visszavonása. Panasz benyújtható a NAIH-hoz.</w:t>
      </w:r>
    </w:p>
    <w:p w14:paraId="327206CB" w14:textId="77777777" w:rsidR="00003502" w:rsidRPr="00003502" w:rsidRDefault="00003502" w:rsidP="00003502">
      <w:pPr>
        <w:rPr>
          <w:b/>
          <w:bCs/>
        </w:rPr>
      </w:pPr>
      <w:r w:rsidRPr="00003502">
        <w:rPr>
          <w:b/>
          <w:bCs/>
        </w:rPr>
        <w:t>9. Felelősség, kizárás</w:t>
      </w:r>
    </w:p>
    <w:p w14:paraId="5B7B5936" w14:textId="77777777" w:rsidR="00003502" w:rsidRPr="00003502" w:rsidRDefault="00003502" w:rsidP="00003502">
      <w:r w:rsidRPr="00003502">
        <w:t>A Szervező fenntartja a jogot, hogy kizárja azt a játékost, aki:</w:t>
      </w:r>
    </w:p>
    <w:p w14:paraId="261A40B0" w14:textId="77777777" w:rsidR="00003502" w:rsidRPr="00003502" w:rsidRDefault="00003502" w:rsidP="00003502">
      <w:pPr>
        <w:numPr>
          <w:ilvl w:val="0"/>
          <w:numId w:val="9"/>
        </w:numPr>
      </w:pPr>
      <w:r w:rsidRPr="00003502">
        <w:t xml:space="preserve">nem felel meg a részvételi feltételeknek, vagy </w:t>
      </w:r>
    </w:p>
    <w:p w14:paraId="58307222" w14:textId="77777777" w:rsidR="00003502" w:rsidRPr="00003502" w:rsidRDefault="00003502" w:rsidP="00003502">
      <w:pPr>
        <w:numPr>
          <w:ilvl w:val="0"/>
          <w:numId w:val="9"/>
        </w:numPr>
      </w:pPr>
      <w:r w:rsidRPr="00003502">
        <w:t xml:space="preserve">visszaélésgyanús, megtévesztő magatartást tanúsít. </w:t>
      </w:r>
    </w:p>
    <w:p w14:paraId="55976628" w14:textId="77777777" w:rsidR="00003502" w:rsidRPr="00003502" w:rsidRDefault="00003502" w:rsidP="00003502">
      <w:r w:rsidRPr="00003502">
        <w:t>A Szervező és a Lebonyolító nem vállal felelősséget a Facebook működéséből adódó technikai hibákért, üzenetkézbesítési problémákért.</w:t>
      </w:r>
    </w:p>
    <w:p w14:paraId="2C36E446" w14:textId="77777777" w:rsidR="00003502" w:rsidRPr="00003502" w:rsidRDefault="00003502" w:rsidP="00003502">
      <w:pPr>
        <w:rPr>
          <w:b/>
          <w:bCs/>
        </w:rPr>
      </w:pPr>
      <w:r w:rsidRPr="00003502">
        <w:rPr>
          <w:b/>
          <w:bCs/>
        </w:rPr>
        <w:t>10. Facebookkal kapcsolatos nyilatkozat</w:t>
      </w:r>
    </w:p>
    <w:p w14:paraId="50E01FCE" w14:textId="77777777" w:rsidR="00003502" w:rsidRPr="00003502" w:rsidRDefault="00003502" w:rsidP="00003502">
      <w:r w:rsidRPr="00003502">
        <w:t>A nyereményjátékot a Facebook nem támogatja, nem hagyja jóvá, nem szervezi, és a Facebookkal semmilyen módon nem kapcsolódik. A játékos a részvétellel tudomásul veszi, hogy adatait a Szervező kezeli a jelen szabályzat szerint.</w:t>
      </w:r>
    </w:p>
    <w:p w14:paraId="4130FB86" w14:textId="77777777" w:rsidR="00003502" w:rsidRPr="00003502" w:rsidRDefault="00003502" w:rsidP="00003502">
      <w:pPr>
        <w:rPr>
          <w:b/>
          <w:bCs/>
        </w:rPr>
      </w:pPr>
      <w:r w:rsidRPr="00003502">
        <w:rPr>
          <w:b/>
          <w:bCs/>
        </w:rPr>
        <w:t>11. Egyéb rendelkezések</w:t>
      </w:r>
    </w:p>
    <w:p w14:paraId="0F2E2DC8" w14:textId="77777777" w:rsidR="00003502" w:rsidRPr="00003502" w:rsidRDefault="00003502" w:rsidP="00003502">
      <w:r w:rsidRPr="00003502">
        <w:t>A játékban való részvétel a jelen szabályzat automatikus elfogadását jelenti. A Szervező fenntartja a jogot a szabályzat módosítására, illetve a játék indokolt esetben történő megszüntetésére.</w:t>
      </w:r>
    </w:p>
    <w:p w14:paraId="021C9175" w14:textId="77777777" w:rsidR="003E7C07" w:rsidRDefault="003E7C07"/>
    <w:sectPr w:rsidR="003E7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423"/>
    <w:multiLevelType w:val="multilevel"/>
    <w:tmpl w:val="3700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35350"/>
    <w:multiLevelType w:val="multilevel"/>
    <w:tmpl w:val="ED10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812DD"/>
    <w:multiLevelType w:val="multilevel"/>
    <w:tmpl w:val="B3B4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675A0"/>
    <w:multiLevelType w:val="multilevel"/>
    <w:tmpl w:val="9EB0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13AF4"/>
    <w:multiLevelType w:val="multilevel"/>
    <w:tmpl w:val="CEA0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47740"/>
    <w:multiLevelType w:val="multilevel"/>
    <w:tmpl w:val="3FC6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60342"/>
    <w:multiLevelType w:val="multilevel"/>
    <w:tmpl w:val="68B2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D2030"/>
    <w:multiLevelType w:val="multilevel"/>
    <w:tmpl w:val="232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684797"/>
    <w:multiLevelType w:val="multilevel"/>
    <w:tmpl w:val="4A50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046429">
    <w:abstractNumId w:val="8"/>
  </w:num>
  <w:num w:numId="2" w16cid:durableId="1029061959">
    <w:abstractNumId w:val="1"/>
  </w:num>
  <w:num w:numId="3" w16cid:durableId="2005282726">
    <w:abstractNumId w:val="0"/>
  </w:num>
  <w:num w:numId="4" w16cid:durableId="1717385257">
    <w:abstractNumId w:val="3"/>
  </w:num>
  <w:num w:numId="5" w16cid:durableId="1043677897">
    <w:abstractNumId w:val="4"/>
  </w:num>
  <w:num w:numId="6" w16cid:durableId="585848115">
    <w:abstractNumId w:val="7"/>
  </w:num>
  <w:num w:numId="7" w16cid:durableId="1051348848">
    <w:abstractNumId w:val="6"/>
  </w:num>
  <w:num w:numId="8" w16cid:durableId="493617646">
    <w:abstractNumId w:val="5"/>
  </w:num>
  <w:num w:numId="9" w16cid:durableId="1581789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02"/>
    <w:rsid w:val="00003502"/>
    <w:rsid w:val="001A543D"/>
    <w:rsid w:val="003E7C07"/>
    <w:rsid w:val="006010F5"/>
    <w:rsid w:val="0074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6C31"/>
  <w15:chartTrackingRefBased/>
  <w15:docId w15:val="{1F1E016E-B037-4413-92E6-8F17629B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03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03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03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03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03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03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03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03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03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3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03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03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0350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0350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0350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0350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0350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0350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03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03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03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03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03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035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0350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0350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03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0350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035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507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Nagy</dc:creator>
  <cp:keywords/>
  <dc:description/>
  <cp:lastModifiedBy>Kata Nagy</cp:lastModifiedBy>
  <cp:revision>2</cp:revision>
  <dcterms:created xsi:type="dcterms:W3CDTF">2026-03-30T09:06:00Z</dcterms:created>
  <dcterms:modified xsi:type="dcterms:W3CDTF">2026-03-30T09:09:00Z</dcterms:modified>
</cp:coreProperties>
</file>